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0" w:rsidRPr="004B0DE6" w:rsidRDefault="004B0DE6" w:rsidP="004B0DE6">
      <w:pPr>
        <w:spacing w:beforeLines="100" w:afterLines="100"/>
        <w:jc w:val="center"/>
        <w:rPr>
          <w:rFonts w:hint="eastAsia"/>
          <w:sz w:val="32"/>
          <w:szCs w:val="32"/>
        </w:rPr>
      </w:pPr>
      <w:r w:rsidRPr="0081607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《材料开发与应用》征订单</w:t>
      </w:r>
    </w:p>
    <w:tbl>
      <w:tblPr>
        <w:tblStyle w:val="a3"/>
        <w:tblW w:w="0" w:type="auto"/>
        <w:tblLook w:val="04A0"/>
      </w:tblPr>
      <w:tblGrid>
        <w:gridCol w:w="1704"/>
        <w:gridCol w:w="1948"/>
        <w:gridCol w:w="1460"/>
        <w:gridCol w:w="1705"/>
        <w:gridCol w:w="1705"/>
      </w:tblGrid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4B0DE6" w:rsidRDefault="004B0DE6">
            <w:pPr>
              <w:rPr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948" w:type="dxa"/>
            <w:vAlign w:val="center"/>
          </w:tcPr>
          <w:p w:rsidR="004B0DE6" w:rsidRPr="004B0DE6" w:rsidRDefault="004B0D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B0DE6" w:rsidRPr="004B0DE6" w:rsidRDefault="004B0DE6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:rsidR="004B0DE6" w:rsidRPr="004B0DE6" w:rsidRDefault="004B0DE6">
            <w:pPr>
              <w:rPr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收件人地址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4B0DE6" w:rsidRDefault="004B0DE6">
            <w:pPr>
              <w:rPr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48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60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全年定价</w:t>
            </w:r>
          </w:p>
        </w:tc>
        <w:tc>
          <w:tcPr>
            <w:tcW w:w="1705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订阅份数</w:t>
            </w:r>
          </w:p>
        </w:tc>
        <w:tc>
          <w:tcPr>
            <w:tcW w:w="1705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4B0D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材料开发与应用（双月刊）</w:t>
            </w:r>
          </w:p>
        </w:tc>
        <w:tc>
          <w:tcPr>
            <w:tcW w:w="1948" w:type="dxa"/>
            <w:vAlign w:val="center"/>
          </w:tcPr>
          <w:p w:rsidR="004B0DE6" w:rsidRPr="0081607F" w:rsidRDefault="004B0DE6" w:rsidP="004B0D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ISSN 1003-1545</w:t>
            </w:r>
          </w:p>
          <w:p w:rsidR="0081607F" w:rsidRPr="0081607F" w:rsidRDefault="004B0DE6" w:rsidP="004B0D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CN 41-1149/TB</w:t>
            </w:r>
          </w:p>
        </w:tc>
        <w:tc>
          <w:tcPr>
            <w:tcW w:w="1460" w:type="dxa"/>
            <w:vAlign w:val="center"/>
          </w:tcPr>
          <w:p w:rsidR="004B0DE6" w:rsidRPr="004B0DE6" w:rsidRDefault="004B0DE6" w:rsidP="004B0D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120.00</w:t>
            </w:r>
            <w:r w:rsidRPr="008160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元</w:t>
            </w:r>
          </w:p>
          <w:p w:rsidR="0081607F" w:rsidRPr="0081607F" w:rsidRDefault="004B0DE6" w:rsidP="004B0D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（含邮资）</w:t>
            </w:r>
          </w:p>
        </w:tc>
        <w:tc>
          <w:tcPr>
            <w:tcW w:w="1705" w:type="dxa"/>
            <w:vAlign w:val="center"/>
          </w:tcPr>
          <w:p w:rsidR="004B0DE6" w:rsidRPr="004B0DE6" w:rsidRDefault="004B0DE6" w:rsidP="004B0DE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B0DE6" w:rsidRPr="004B0DE6" w:rsidRDefault="004B0DE6" w:rsidP="004B0DE6">
            <w:pPr>
              <w:rPr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8522" w:type="dxa"/>
            <w:gridSpan w:val="5"/>
            <w:vAlign w:val="center"/>
          </w:tcPr>
          <w:p w:rsidR="004B0DE6" w:rsidRPr="004B0DE6" w:rsidRDefault="004B0DE6" w:rsidP="004B0D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汇款信息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洛阳船舶材料研究所(中国船舶集团有限公司第七二五研究所)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4B0D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121000004156254246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/>
                <w:kern w:val="0"/>
                <w:sz w:val="24"/>
                <w:szCs w:val="24"/>
              </w:rPr>
              <w:t>洛阳市</w:t>
            </w:r>
            <w:proofErr w:type="gramStart"/>
            <w:r w:rsidRPr="0081607F">
              <w:rPr>
                <w:rFonts w:ascii="宋体" w:eastAsia="宋体" w:hAnsi="宋体" w:cs="宋体"/>
                <w:kern w:val="0"/>
                <w:sz w:val="24"/>
                <w:szCs w:val="24"/>
              </w:rPr>
              <w:t>洛</w:t>
            </w:r>
            <w:proofErr w:type="gramEnd"/>
            <w:r w:rsidRPr="0081607F">
              <w:rPr>
                <w:rFonts w:ascii="宋体" w:eastAsia="宋体" w:hAnsi="宋体" w:cs="宋体"/>
                <w:kern w:val="0"/>
                <w:sz w:val="24"/>
                <w:szCs w:val="24"/>
              </w:rPr>
              <w:t>龙区滨河南路169号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工商银行洛阳涧西支行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4B0D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0379-67256302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4B0D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160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1705020809049002942</w:t>
            </w:r>
          </w:p>
        </w:tc>
      </w:tr>
      <w:tr w:rsidR="004B0DE6" w:rsidTr="00A14CD2">
        <w:trPr>
          <w:trHeight w:val="454"/>
        </w:trPr>
        <w:tc>
          <w:tcPr>
            <w:tcW w:w="8522" w:type="dxa"/>
            <w:gridSpan w:val="5"/>
            <w:vAlign w:val="center"/>
          </w:tcPr>
          <w:p w:rsidR="004B0DE6" w:rsidRPr="0081607F" w:rsidRDefault="004B0DE6" w:rsidP="004B0DE6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160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发票信息</w:t>
            </w: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18" w:type="dxa"/>
            <w:gridSpan w:val="4"/>
            <w:vAlign w:val="center"/>
          </w:tcPr>
          <w:p w:rsidR="004B0DE6" w:rsidRPr="0081607F" w:rsidRDefault="004B0DE6" w:rsidP="00996A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0DE6" w:rsidTr="00A14CD2">
        <w:trPr>
          <w:trHeight w:val="454"/>
        </w:trPr>
        <w:tc>
          <w:tcPr>
            <w:tcW w:w="1704" w:type="dxa"/>
            <w:vAlign w:val="center"/>
          </w:tcPr>
          <w:p w:rsidR="0081607F" w:rsidRPr="0081607F" w:rsidRDefault="004B0DE6" w:rsidP="00996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818" w:type="dxa"/>
            <w:gridSpan w:val="4"/>
            <w:vAlign w:val="center"/>
          </w:tcPr>
          <w:p w:rsidR="0081607F" w:rsidRPr="0081607F" w:rsidRDefault="004B0DE6" w:rsidP="00996A3F">
            <w:pPr>
              <w:widowControl/>
              <w:spacing w:beforeAutospacing="1" w:after="100" w:afterAutospacing="1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07F">
              <w:rPr>
                <w:rFonts w:ascii="Calibri" w:eastAsia="宋体" w:hAnsi="Calibri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55pt;height:8.2pt"/>
              </w:pict>
            </w:r>
            <w:r w:rsidRPr="0081607F">
              <w:rPr>
                <w:rFonts w:ascii="Calibri" w:eastAsia="宋体" w:hAnsi="Calibri" w:cs="宋体"/>
                <w:kern w:val="0"/>
                <w:sz w:val="24"/>
                <w:szCs w:val="24"/>
              </w:rPr>
              <w:pict>
                <v:shape id="_x0000_i1026" type="#_x0000_t75" alt="" style="width:6.55pt;height:8.2pt"/>
              </w:pic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□普通发票</w:t>
            </w:r>
            <w:r w:rsidRPr="0081607F">
              <w:rPr>
                <w:rFonts w:ascii="Calibri" w:eastAsia="宋体" w:hAnsi="Calibri" w:cs="宋体"/>
                <w:kern w:val="0"/>
                <w:sz w:val="24"/>
                <w:szCs w:val="24"/>
              </w:rPr>
              <w:t>                </w:t>
            </w:r>
            <w:r w:rsidRPr="008160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□增值税发票</w:t>
            </w:r>
          </w:p>
        </w:tc>
      </w:tr>
    </w:tbl>
    <w:p w:rsidR="004B0DE6" w:rsidRDefault="004B0DE6"/>
    <w:sectPr w:rsidR="004B0DE6" w:rsidSect="0076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DE6"/>
    <w:rsid w:val="004B0DE6"/>
    <w:rsid w:val="00764A70"/>
    <w:rsid w:val="00A1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2024-05-11T03:01:00Z</dcterms:created>
  <dcterms:modified xsi:type="dcterms:W3CDTF">2024-05-11T03:15:00Z</dcterms:modified>
</cp:coreProperties>
</file>